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8FFC" w14:textId="7A9372A4" w:rsidR="00C33F47" w:rsidRDefault="00B55E57" w:rsidP="00B55E57">
      <w:pPr>
        <w:pStyle w:val="xxmsonormal"/>
      </w:pPr>
      <w:bookmarkStart w:id="0" w:name="_GoBack"/>
      <w:bookmarkEnd w:id="0"/>
      <w:r>
        <w:br w:type="textWrapping" w:clear="all"/>
      </w:r>
    </w:p>
    <w:p w14:paraId="0B2FF57C" w14:textId="254E70EF" w:rsidR="00C33F47" w:rsidRDefault="00625585" w:rsidP="00C33F47">
      <w:pPr>
        <w:spacing w:after="0"/>
        <w:rPr>
          <w:noProof/>
        </w:rPr>
      </w:pPr>
      <w:bookmarkStart w:id="1" w:name="_Hlk32846781"/>
      <w:bookmarkEnd w:id="1"/>
      <w:r>
        <w:rPr>
          <w:noProof/>
        </w:rPr>
        <w:drawing>
          <wp:anchor distT="0" distB="0" distL="114300" distR="114300" simplePos="0" relativeHeight="251661312" behindDoc="1" locked="0" layoutInCell="1" allowOverlap="1" wp14:anchorId="4A18ECA3" wp14:editId="774D8953">
            <wp:simplePos x="0" y="0"/>
            <wp:positionH relativeFrom="column">
              <wp:posOffset>4653915</wp:posOffset>
            </wp:positionH>
            <wp:positionV relativeFrom="paragraph">
              <wp:posOffset>527685</wp:posOffset>
            </wp:positionV>
            <wp:extent cx="561340" cy="784225"/>
            <wp:effectExtent l="114300" t="76200" r="105410" b="73025"/>
            <wp:wrapThrough wrapText="bothSides">
              <wp:wrapPolygon edited="0">
                <wp:start x="-1385" y="12"/>
                <wp:lineTo x="-5583" y="951"/>
                <wp:lineTo x="-2085" y="8964"/>
                <wp:lineTo x="-5583" y="9746"/>
                <wp:lineTo x="-773" y="20764"/>
                <wp:lineTo x="18905" y="21860"/>
                <wp:lineTo x="18905" y="21860"/>
                <wp:lineTo x="22404" y="21077"/>
                <wp:lineTo x="22403" y="3486"/>
                <wp:lineTo x="20654" y="-521"/>
                <wp:lineTo x="9809" y="-2492"/>
                <wp:lineTo x="1413" y="-614"/>
                <wp:lineTo x="-1385" y="12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1279" flipH="1">
                      <a:off x="0" y="0"/>
                      <a:ext cx="56134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F47" w:rsidRPr="00A92C7C">
        <w:rPr>
          <w:noProof/>
        </w:rPr>
        <w:drawing>
          <wp:inline distT="0" distB="0" distL="0" distR="0" wp14:anchorId="555724EA" wp14:editId="6AD41B66">
            <wp:extent cx="1706880" cy="1027553"/>
            <wp:effectExtent l="0" t="0" r="7620" b="1270"/>
            <wp:docPr id="2" name="Picture 2" descr="\\NEW273DF\x948424$\BiC\Branding\BIC master lock-up_BLACK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W273DF\x948424$\BiC\Branding\BIC master lock-up_BLACK (00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73" cy="10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94CAB" w14:textId="0C415102" w:rsidR="00C33F47" w:rsidRDefault="00C33F47" w:rsidP="00C33F47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Supported By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53DC6B6" wp14:editId="22CB6AEE">
            <wp:simplePos x="0" y="0"/>
            <wp:positionH relativeFrom="column">
              <wp:posOffset>190500</wp:posOffset>
            </wp:positionH>
            <wp:positionV relativeFrom="paragraph">
              <wp:posOffset>10096500</wp:posOffset>
            </wp:positionV>
            <wp:extent cx="1266190" cy="516255"/>
            <wp:effectExtent l="0" t="0" r="0" b="0"/>
            <wp:wrapNone/>
            <wp:docPr id="4" name="Picture 4" descr="TNLHLF_Colour_Logo_English_RGB_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NLHLF_Colour_Logo_English_RGB_0_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FD313F" wp14:editId="4633E889">
            <wp:simplePos x="0" y="0"/>
            <wp:positionH relativeFrom="column">
              <wp:posOffset>190500</wp:posOffset>
            </wp:positionH>
            <wp:positionV relativeFrom="paragraph">
              <wp:posOffset>10096500</wp:posOffset>
            </wp:positionV>
            <wp:extent cx="1266190" cy="516255"/>
            <wp:effectExtent l="0" t="0" r="0" b="0"/>
            <wp:wrapNone/>
            <wp:docPr id="3" name="Picture 3" descr="TNLHLF_Colour_Logo_English_RGB_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NLHLF_Colour_Logo_English_RGB_0_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32"/>
        </w:rPr>
        <w:t>The National Lottery Heritage Fund</w:t>
      </w:r>
    </w:p>
    <w:p w14:paraId="332DF46C" w14:textId="1C4B2FCA" w:rsidR="00C33F47" w:rsidRDefault="00C33F47" w:rsidP="00B55E57">
      <w:pPr>
        <w:pStyle w:val="xxmsonormal"/>
      </w:pPr>
    </w:p>
    <w:p w14:paraId="692831BC" w14:textId="733CDEA4" w:rsidR="00C33F47" w:rsidRPr="00FE6125" w:rsidRDefault="00C33F47" w:rsidP="00B55E57">
      <w:pPr>
        <w:pStyle w:val="xxmsonormal"/>
        <w:rPr>
          <w:rFonts w:ascii="Arial" w:hAnsi="Arial" w:cs="Arial"/>
          <w:sz w:val="28"/>
          <w:szCs w:val="28"/>
        </w:rPr>
      </w:pPr>
      <w:r w:rsidRPr="00FE6125">
        <w:rPr>
          <w:rFonts w:ascii="Arial" w:hAnsi="Arial" w:cs="Arial"/>
          <w:sz w:val="28"/>
          <w:szCs w:val="28"/>
        </w:rPr>
        <w:t>Suggested items for a bat walk kit</w:t>
      </w:r>
      <w:r w:rsidR="00994FFD">
        <w:rPr>
          <w:rFonts w:ascii="Arial" w:hAnsi="Arial" w:cs="Arial"/>
          <w:sz w:val="28"/>
          <w:szCs w:val="28"/>
        </w:rPr>
        <w:t xml:space="preserve"> for churches</w:t>
      </w:r>
    </w:p>
    <w:p w14:paraId="1AB9FB43" w14:textId="5B9F1C94" w:rsidR="00B55E57" w:rsidRPr="00C33F47" w:rsidRDefault="00B55E57" w:rsidP="00FE6125">
      <w:pPr>
        <w:pStyle w:val="xxmsonormal"/>
        <w:rPr>
          <w:rFonts w:ascii="Arial" w:hAnsi="Arial" w:cs="Arial"/>
        </w:rPr>
      </w:pPr>
    </w:p>
    <w:p w14:paraId="7B8EAC32" w14:textId="3FD1B9C3" w:rsidR="00657B01" w:rsidRPr="00FE6125" w:rsidRDefault="00FF05C1" w:rsidP="00657B01">
      <w:pPr>
        <w:pStyle w:val="xxmsonormal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37224D">
        <w:rPr>
          <w:rFonts w:ascii="Helvetica" w:hAnsi="Helvetica" w:cs="Helvetica"/>
          <w:noProof/>
          <w:color w:val="0000FF"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0754D1F2" wp14:editId="325A74E0">
            <wp:simplePos x="0" y="0"/>
            <wp:positionH relativeFrom="column">
              <wp:posOffset>-561975</wp:posOffset>
            </wp:positionH>
            <wp:positionV relativeFrom="paragraph">
              <wp:posOffset>375285</wp:posOffset>
            </wp:positionV>
            <wp:extent cx="469900" cy="731520"/>
            <wp:effectExtent l="133350" t="76200" r="139700" b="68580"/>
            <wp:wrapSquare wrapText="bothSides"/>
            <wp:docPr id="8" name="Picture 8" descr="https://tse1.mm.bing.net/th?id=OIP.cTVWiFfajEPXN_0W40yChQHaLk&amp;pid=15.1&amp;P=0&amp;w=300&amp;h=30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49019345484_524" descr="https://tse1.mm.bing.net/th?id=OIP.cTVWiFfajEPXN_0W40yChQHaLk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58696">
                      <a:off x="0" y="0"/>
                      <a:ext cx="4699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E57" w:rsidRPr="00C33F47">
        <w:rPr>
          <w:rFonts w:ascii="Arial" w:hAnsi="Arial" w:cs="Arial"/>
          <w:color w:val="212121"/>
        </w:rPr>
        <w:t xml:space="preserve">NHBS </w:t>
      </w:r>
      <w:r w:rsidR="00FE6125">
        <w:rPr>
          <w:rFonts w:ascii="Arial" w:hAnsi="Arial" w:cs="Arial"/>
          <w:color w:val="212121"/>
        </w:rPr>
        <w:t>beginner</w:t>
      </w:r>
      <w:r w:rsidR="00994FFD">
        <w:rPr>
          <w:rFonts w:ascii="Arial" w:hAnsi="Arial" w:cs="Arial"/>
          <w:color w:val="212121"/>
        </w:rPr>
        <w:t>’</w:t>
      </w:r>
      <w:r w:rsidR="00FE6125">
        <w:rPr>
          <w:rFonts w:ascii="Arial" w:hAnsi="Arial" w:cs="Arial"/>
          <w:color w:val="212121"/>
        </w:rPr>
        <w:t xml:space="preserve">s bat detecting </w:t>
      </w:r>
      <w:r w:rsidR="00B55E57" w:rsidRPr="00C33F47">
        <w:rPr>
          <w:rFonts w:ascii="Arial" w:hAnsi="Arial" w:cs="Arial"/>
          <w:color w:val="212121"/>
        </w:rPr>
        <w:t xml:space="preserve">kit </w:t>
      </w:r>
      <w:r w:rsidR="00994FFD">
        <w:rPr>
          <w:rFonts w:ascii="Arial" w:hAnsi="Arial" w:cs="Arial"/>
          <w:color w:val="212121"/>
        </w:rPr>
        <w:t>compris</w:t>
      </w:r>
      <w:r w:rsidR="00B03E7E">
        <w:rPr>
          <w:rFonts w:ascii="Arial" w:hAnsi="Arial" w:cs="Arial"/>
          <w:color w:val="212121"/>
        </w:rPr>
        <w:t>e</w:t>
      </w:r>
      <w:r w:rsidR="00DA76B7">
        <w:rPr>
          <w:rFonts w:ascii="Arial" w:hAnsi="Arial" w:cs="Arial"/>
          <w:color w:val="212121"/>
        </w:rPr>
        <w:t>s</w:t>
      </w:r>
      <w:r w:rsidR="00994FFD">
        <w:rPr>
          <w:rFonts w:ascii="Arial" w:hAnsi="Arial" w:cs="Arial"/>
          <w:color w:val="212121"/>
        </w:rPr>
        <w:t xml:space="preserve"> a </w:t>
      </w:r>
      <w:r w:rsidR="00B55E57" w:rsidRPr="00C33F47">
        <w:rPr>
          <w:rFonts w:ascii="Arial" w:hAnsi="Arial" w:cs="Arial"/>
          <w:color w:val="212121"/>
        </w:rPr>
        <w:t>basic detector</w:t>
      </w:r>
      <w:r w:rsidR="00FE6125">
        <w:rPr>
          <w:rFonts w:ascii="Arial" w:hAnsi="Arial" w:cs="Arial"/>
          <w:color w:val="212121"/>
        </w:rPr>
        <w:t xml:space="preserve"> (Magenta 4)</w:t>
      </w:r>
      <w:r w:rsidR="00B55E57" w:rsidRPr="00C33F47">
        <w:rPr>
          <w:rFonts w:ascii="Arial" w:hAnsi="Arial" w:cs="Arial"/>
          <w:color w:val="212121"/>
        </w:rPr>
        <w:t>,</w:t>
      </w:r>
      <w:r w:rsidR="00C33F47" w:rsidRPr="00C33F47">
        <w:rPr>
          <w:rFonts w:ascii="Arial" w:hAnsi="Arial" w:cs="Arial"/>
          <w:color w:val="212121"/>
        </w:rPr>
        <w:t xml:space="preserve"> FSC</w:t>
      </w:r>
      <w:r w:rsidR="00B55E57" w:rsidRPr="00C33F47">
        <w:rPr>
          <w:rFonts w:ascii="Arial" w:hAnsi="Arial" w:cs="Arial"/>
          <w:color w:val="212121"/>
        </w:rPr>
        <w:t xml:space="preserve"> guide </w:t>
      </w:r>
      <w:hyperlink r:id="rId15" w:history="1">
        <w:r w:rsidR="00994FFD" w:rsidRPr="0061347A">
          <w:rPr>
            <w:rStyle w:val="Hyperlink"/>
            <w:rFonts w:ascii="Arial" w:hAnsi="Arial" w:cs="Arial"/>
          </w:rPr>
          <w:t>www.nhbs.com/a-guide-to-british-bats-book</w:t>
        </w:r>
      </w:hyperlink>
      <w:r w:rsidR="00994FFD">
        <w:rPr>
          <w:rFonts w:ascii="Arial" w:hAnsi="Arial" w:cs="Arial"/>
          <w:color w:val="212121"/>
        </w:rPr>
        <w:t xml:space="preserve"> </w:t>
      </w:r>
      <w:r w:rsidR="00B55E57" w:rsidRPr="00C33F47">
        <w:rPr>
          <w:rFonts w:ascii="Arial" w:hAnsi="Arial" w:cs="Arial"/>
          <w:color w:val="212121"/>
        </w:rPr>
        <w:t>and batteries for £65.95</w:t>
      </w:r>
      <w:r w:rsidR="00A103BE">
        <w:rPr>
          <w:rFonts w:ascii="Arial" w:hAnsi="Arial" w:cs="Arial"/>
          <w:color w:val="212121"/>
        </w:rPr>
        <w:t>:</w:t>
      </w:r>
      <w:r w:rsidR="00B55E57" w:rsidRPr="00C33F47">
        <w:rPr>
          <w:rFonts w:ascii="Arial" w:hAnsi="Arial" w:cs="Arial"/>
          <w:color w:val="212121"/>
        </w:rPr>
        <w:t> </w:t>
      </w:r>
      <w:hyperlink r:id="rId16" w:history="1">
        <w:r w:rsidR="005B2A78" w:rsidRPr="0061347A">
          <w:rPr>
            <w:rStyle w:val="Hyperlink"/>
            <w:rFonts w:ascii="Arial" w:hAnsi="Arial" w:cs="Arial"/>
          </w:rPr>
          <w:t>www.nhbs.com/beginners-bat-detecting-kit?bkfno=215869</w:t>
        </w:r>
      </w:hyperlink>
    </w:p>
    <w:p w14:paraId="5CAECB1E" w14:textId="2B7105AF" w:rsidR="00B55E57" w:rsidRPr="00FE6125" w:rsidRDefault="00B55E57" w:rsidP="00657B01">
      <w:pPr>
        <w:pStyle w:val="xxmsonormal"/>
        <w:shd w:val="clear" w:color="auto" w:fill="FFFFFF"/>
        <w:rPr>
          <w:rFonts w:ascii="Arial" w:hAnsi="Arial" w:cs="Arial"/>
        </w:rPr>
      </w:pPr>
    </w:p>
    <w:p w14:paraId="7DF287B0" w14:textId="7C7C18D6" w:rsidR="00657B01" w:rsidRPr="00657B01" w:rsidRDefault="00B55E57" w:rsidP="00657B01">
      <w:pPr>
        <w:pStyle w:val="xxmsonormal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FE6125">
        <w:rPr>
          <w:rFonts w:ascii="Arial" w:hAnsi="Arial" w:cs="Arial"/>
          <w:color w:val="212121"/>
        </w:rPr>
        <w:t xml:space="preserve">The next model up has a </w:t>
      </w:r>
      <w:r w:rsidR="00B03E7E">
        <w:rPr>
          <w:rFonts w:ascii="Arial" w:hAnsi="Arial" w:cs="Arial"/>
          <w:color w:val="212121"/>
        </w:rPr>
        <w:t xml:space="preserve">backlit LED </w:t>
      </w:r>
      <w:r w:rsidRPr="00FE6125">
        <w:rPr>
          <w:rFonts w:ascii="Arial" w:hAnsi="Arial" w:cs="Arial"/>
          <w:color w:val="212121"/>
        </w:rPr>
        <w:t>screen showing frequency</w:t>
      </w:r>
      <w:r w:rsidR="00FE6125">
        <w:rPr>
          <w:rFonts w:ascii="Arial" w:hAnsi="Arial" w:cs="Arial"/>
          <w:color w:val="212121"/>
        </w:rPr>
        <w:t xml:space="preserve"> (Magenta 5)</w:t>
      </w:r>
      <w:r w:rsidRPr="00FE6125">
        <w:rPr>
          <w:rFonts w:ascii="Arial" w:hAnsi="Arial" w:cs="Arial"/>
          <w:color w:val="212121"/>
        </w:rPr>
        <w:t>. These are more expensive at £91.5</w:t>
      </w:r>
      <w:r w:rsidR="00994FFD">
        <w:rPr>
          <w:rFonts w:ascii="Arial" w:hAnsi="Arial" w:cs="Arial"/>
          <w:color w:val="212121"/>
        </w:rPr>
        <w:t>0 for the beginner’s kit</w:t>
      </w:r>
      <w:r w:rsidR="00A103BE">
        <w:rPr>
          <w:rFonts w:ascii="Arial" w:hAnsi="Arial" w:cs="Arial"/>
          <w:color w:val="212121"/>
        </w:rPr>
        <w:t>:</w:t>
      </w:r>
      <w:r w:rsidR="00657B01" w:rsidRPr="00657B01">
        <w:t xml:space="preserve"> </w:t>
      </w:r>
      <w:hyperlink r:id="rId17" w:history="1">
        <w:r w:rsidR="005B2A78" w:rsidRPr="0061347A">
          <w:rPr>
            <w:rStyle w:val="Hyperlink"/>
            <w:rFonts w:ascii="Arial" w:hAnsi="Arial" w:cs="Arial"/>
          </w:rPr>
          <w:t>www.nhbs.com/beginners-bat-detecting-kit?bkfno=215869</w:t>
        </w:r>
      </w:hyperlink>
      <w:r w:rsidR="00657B01" w:rsidRPr="00FE6125">
        <w:rPr>
          <w:rFonts w:ascii="Arial" w:hAnsi="Arial" w:cs="Arial"/>
          <w:color w:val="212121"/>
        </w:rPr>
        <w:t> </w:t>
      </w:r>
    </w:p>
    <w:p w14:paraId="46D9CBF5" w14:textId="77777777" w:rsidR="00657B01" w:rsidRPr="00FE6125" w:rsidRDefault="00657B01" w:rsidP="00657B01">
      <w:pPr>
        <w:pStyle w:val="xxmsonormal"/>
        <w:shd w:val="clear" w:color="auto" w:fill="FFFFFF"/>
        <w:rPr>
          <w:rFonts w:ascii="Arial" w:hAnsi="Arial" w:cs="Arial"/>
        </w:rPr>
      </w:pPr>
    </w:p>
    <w:p w14:paraId="78E12C30" w14:textId="2DCB4D5F" w:rsidR="00B55E57" w:rsidRPr="00657B01" w:rsidRDefault="00994FFD" w:rsidP="00B55E57">
      <w:pPr>
        <w:pStyle w:val="xxmsonormal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E5107E" wp14:editId="5C4ADA10">
            <wp:simplePos x="0" y="0"/>
            <wp:positionH relativeFrom="column">
              <wp:posOffset>4700905</wp:posOffset>
            </wp:positionH>
            <wp:positionV relativeFrom="paragraph">
              <wp:posOffset>533401</wp:posOffset>
            </wp:positionV>
            <wp:extent cx="891540" cy="480060"/>
            <wp:effectExtent l="76200" t="152400" r="41910" b="1676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52562" flipV="1">
                      <a:off x="0" y="0"/>
                      <a:ext cx="8915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E57" w:rsidRPr="00657B01">
        <w:rPr>
          <w:rFonts w:ascii="Arial" w:hAnsi="Arial" w:cs="Arial"/>
          <w:color w:val="212121"/>
        </w:rPr>
        <w:t xml:space="preserve">In addition to </w:t>
      </w:r>
      <w:r w:rsidR="00657B01">
        <w:rPr>
          <w:rFonts w:ascii="Arial" w:hAnsi="Arial" w:cs="Arial"/>
          <w:color w:val="212121"/>
        </w:rPr>
        <w:t>the beginner’s kit</w:t>
      </w:r>
      <w:r w:rsidR="00B55E57" w:rsidRPr="00657B01">
        <w:rPr>
          <w:rFonts w:ascii="Arial" w:hAnsi="Arial" w:cs="Arial"/>
          <w:color w:val="212121"/>
        </w:rPr>
        <w:t xml:space="preserve"> you could </w:t>
      </w:r>
      <w:r>
        <w:rPr>
          <w:rFonts w:ascii="Arial" w:hAnsi="Arial" w:cs="Arial"/>
          <w:color w:val="212121"/>
        </w:rPr>
        <w:t>invest in an</w:t>
      </w:r>
      <w:r w:rsidR="00B55E57" w:rsidRPr="00657B01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>E</w:t>
      </w:r>
      <w:r w:rsidR="00B55E57" w:rsidRPr="00657B01">
        <w:rPr>
          <w:rFonts w:ascii="Arial" w:hAnsi="Arial" w:cs="Arial"/>
          <w:color w:val="212121"/>
        </w:rPr>
        <w:t xml:space="preserve">cho </w:t>
      </w:r>
      <w:r>
        <w:rPr>
          <w:rFonts w:ascii="Arial" w:hAnsi="Arial" w:cs="Arial"/>
          <w:color w:val="212121"/>
        </w:rPr>
        <w:t>M</w:t>
      </w:r>
      <w:r w:rsidR="00B55E57" w:rsidRPr="00657B01">
        <w:rPr>
          <w:rFonts w:ascii="Arial" w:hAnsi="Arial" w:cs="Arial"/>
          <w:color w:val="212121"/>
        </w:rPr>
        <w:t xml:space="preserve">eter </w:t>
      </w:r>
      <w:r>
        <w:rPr>
          <w:rFonts w:ascii="Arial" w:hAnsi="Arial" w:cs="Arial"/>
          <w:color w:val="212121"/>
        </w:rPr>
        <w:t>T</w:t>
      </w:r>
      <w:r w:rsidR="00B55E57" w:rsidRPr="00657B01">
        <w:rPr>
          <w:rFonts w:ascii="Arial" w:hAnsi="Arial" w:cs="Arial"/>
          <w:color w:val="212121"/>
        </w:rPr>
        <w:t xml:space="preserve">ouch </w:t>
      </w:r>
      <w:r>
        <w:rPr>
          <w:rFonts w:ascii="Arial" w:hAnsi="Arial" w:cs="Arial"/>
          <w:color w:val="212121"/>
        </w:rPr>
        <w:t xml:space="preserve">2 </w:t>
      </w:r>
      <w:r w:rsidR="00B55E57" w:rsidRPr="00657B01">
        <w:rPr>
          <w:rFonts w:ascii="Arial" w:hAnsi="Arial" w:cs="Arial"/>
          <w:color w:val="212121"/>
        </w:rPr>
        <w:t xml:space="preserve">which </w:t>
      </w:r>
      <w:r w:rsidR="00DA76B7">
        <w:rPr>
          <w:rFonts w:ascii="Arial" w:hAnsi="Arial" w:cs="Arial"/>
          <w:color w:val="212121"/>
        </w:rPr>
        <w:t xml:space="preserve">connects to smartphone or tablet (both iOS and Android) and </w:t>
      </w:r>
      <w:r w:rsidR="00B55E57" w:rsidRPr="00657B01">
        <w:rPr>
          <w:rFonts w:ascii="Arial" w:hAnsi="Arial" w:cs="Arial"/>
          <w:color w:val="212121"/>
        </w:rPr>
        <w:t xml:space="preserve">shows the sonograms of the bat calls. </w:t>
      </w:r>
      <w:r w:rsidR="00657B01">
        <w:rPr>
          <w:rFonts w:ascii="Arial" w:hAnsi="Arial" w:cs="Arial"/>
          <w:color w:val="212121"/>
        </w:rPr>
        <w:t>This</w:t>
      </w:r>
      <w:r w:rsidR="00B55E57" w:rsidRPr="00657B01">
        <w:rPr>
          <w:rFonts w:ascii="Arial" w:hAnsi="Arial" w:cs="Arial"/>
          <w:color w:val="212121"/>
        </w:rPr>
        <w:t xml:space="preserve"> really</w:t>
      </w:r>
      <w:r w:rsidR="00657B01">
        <w:rPr>
          <w:rFonts w:ascii="Arial" w:hAnsi="Arial" w:cs="Arial"/>
          <w:color w:val="212121"/>
        </w:rPr>
        <w:t xml:space="preserve"> adds</w:t>
      </w:r>
      <w:r w:rsidR="00B55E57" w:rsidRPr="00657B01">
        <w:rPr>
          <w:rFonts w:ascii="Arial" w:hAnsi="Arial" w:cs="Arial"/>
          <w:color w:val="212121"/>
        </w:rPr>
        <w:t xml:space="preserve"> interest</w:t>
      </w:r>
      <w:r w:rsidR="00657B01">
        <w:rPr>
          <w:rFonts w:ascii="Arial" w:hAnsi="Arial" w:cs="Arial"/>
          <w:color w:val="212121"/>
        </w:rPr>
        <w:t xml:space="preserve"> to bat walks</w:t>
      </w:r>
      <w:r w:rsidR="00B55E57" w:rsidRPr="00657B01">
        <w:rPr>
          <w:rFonts w:ascii="Arial" w:hAnsi="Arial" w:cs="Arial"/>
          <w:color w:val="212121"/>
        </w:rPr>
        <w:t xml:space="preserve">. There is an auto </w:t>
      </w:r>
      <w:r w:rsidR="00DA76B7">
        <w:rPr>
          <w:rFonts w:ascii="Arial" w:hAnsi="Arial" w:cs="Arial"/>
          <w:color w:val="212121"/>
        </w:rPr>
        <w:t xml:space="preserve">bat </w:t>
      </w:r>
      <w:r w:rsidR="00FE6125" w:rsidRPr="00657B01">
        <w:rPr>
          <w:rFonts w:ascii="Arial" w:hAnsi="Arial" w:cs="Arial"/>
          <w:color w:val="212121"/>
        </w:rPr>
        <w:t xml:space="preserve">ID </w:t>
      </w:r>
      <w:r w:rsidR="00B55E57" w:rsidRPr="00657B01">
        <w:rPr>
          <w:rFonts w:ascii="Arial" w:hAnsi="Arial" w:cs="Arial"/>
          <w:color w:val="212121"/>
        </w:rPr>
        <w:t xml:space="preserve">function but this </w:t>
      </w:r>
      <w:r w:rsidR="00657B01">
        <w:rPr>
          <w:rFonts w:ascii="Arial" w:hAnsi="Arial" w:cs="Arial"/>
          <w:color w:val="212121"/>
        </w:rPr>
        <w:t>is not 100% accurate</w:t>
      </w:r>
      <w:r w:rsidR="00B55E57" w:rsidRPr="00657B01">
        <w:rPr>
          <w:rFonts w:ascii="Arial" w:hAnsi="Arial" w:cs="Arial"/>
          <w:color w:val="212121"/>
        </w:rPr>
        <w:t>. The</w:t>
      </w:r>
      <w:r w:rsidR="00FF05C1">
        <w:rPr>
          <w:rFonts w:ascii="Arial" w:hAnsi="Arial" w:cs="Arial"/>
          <w:color w:val="212121"/>
        </w:rPr>
        <w:t>se devices</w:t>
      </w:r>
      <w:r w:rsidR="00B55E57" w:rsidRPr="00657B01">
        <w:rPr>
          <w:rFonts w:ascii="Arial" w:hAnsi="Arial" w:cs="Arial"/>
          <w:color w:val="212121"/>
        </w:rPr>
        <w:t xml:space="preserve"> are</w:t>
      </w:r>
      <w:r w:rsidR="00DA76B7">
        <w:rPr>
          <w:rFonts w:ascii="Arial" w:hAnsi="Arial" w:cs="Arial"/>
          <w:color w:val="212121"/>
        </w:rPr>
        <w:t xml:space="preserve"> </w:t>
      </w:r>
      <w:r w:rsidR="00B55E57" w:rsidRPr="00657B01">
        <w:rPr>
          <w:rFonts w:ascii="Arial" w:hAnsi="Arial" w:cs="Arial"/>
          <w:color w:val="212121"/>
        </w:rPr>
        <w:t>n</w:t>
      </w:r>
      <w:r w:rsidR="00DA76B7">
        <w:rPr>
          <w:rFonts w:ascii="Arial" w:hAnsi="Arial" w:cs="Arial"/>
          <w:color w:val="212121"/>
        </w:rPr>
        <w:t>o</w:t>
      </w:r>
      <w:r w:rsidR="00B55E57" w:rsidRPr="00657B01">
        <w:rPr>
          <w:rFonts w:ascii="Arial" w:hAnsi="Arial" w:cs="Arial"/>
          <w:color w:val="212121"/>
        </w:rPr>
        <w:t xml:space="preserve">t </w:t>
      </w:r>
      <w:r>
        <w:rPr>
          <w:rFonts w:ascii="Arial" w:hAnsi="Arial" w:cs="Arial"/>
          <w:color w:val="212121"/>
        </w:rPr>
        <w:t>essential,</w:t>
      </w:r>
      <w:r w:rsidR="00B55E57" w:rsidRPr="00657B01">
        <w:rPr>
          <w:rFonts w:ascii="Arial" w:hAnsi="Arial" w:cs="Arial"/>
          <w:color w:val="212121"/>
        </w:rPr>
        <w:t xml:space="preserve"> but they are</w:t>
      </w:r>
      <w:r>
        <w:rPr>
          <w:rFonts w:ascii="Arial" w:hAnsi="Arial" w:cs="Arial"/>
          <w:color w:val="212121"/>
        </w:rPr>
        <w:t xml:space="preserve"> very</w:t>
      </w:r>
      <w:r w:rsidR="00B55E57" w:rsidRPr="00657B01">
        <w:rPr>
          <w:rFonts w:ascii="Arial" w:hAnsi="Arial" w:cs="Arial"/>
          <w:color w:val="212121"/>
        </w:rPr>
        <w:t xml:space="preserve"> nice to have. The basic model </w:t>
      </w:r>
      <w:r w:rsidR="00FE6125" w:rsidRPr="00657B01">
        <w:rPr>
          <w:rFonts w:ascii="Arial" w:hAnsi="Arial" w:cs="Arial"/>
          <w:color w:val="212121"/>
        </w:rPr>
        <w:t xml:space="preserve">is </w:t>
      </w:r>
      <w:r w:rsidR="00B55E57" w:rsidRPr="00657B01">
        <w:rPr>
          <w:rFonts w:ascii="Arial" w:hAnsi="Arial" w:cs="Arial"/>
          <w:color w:val="212121"/>
        </w:rPr>
        <w:t>£199</w:t>
      </w:r>
      <w:r w:rsidR="00A103BE">
        <w:rPr>
          <w:rFonts w:ascii="Arial" w:hAnsi="Arial" w:cs="Arial"/>
          <w:color w:val="212121"/>
        </w:rPr>
        <w:t>:</w:t>
      </w:r>
      <w:r w:rsidR="00B55E57" w:rsidRPr="00657B01">
        <w:rPr>
          <w:rFonts w:ascii="Arial" w:hAnsi="Arial" w:cs="Arial"/>
          <w:color w:val="212121"/>
        </w:rPr>
        <w:t> </w:t>
      </w:r>
      <w:hyperlink r:id="rId19" w:history="1">
        <w:r w:rsidRPr="0061347A">
          <w:rPr>
            <w:rStyle w:val="Hyperlink"/>
            <w:rFonts w:ascii="Arial" w:hAnsi="Arial" w:cs="Arial"/>
          </w:rPr>
          <w:t>www.nhbs.com/search?q=Echo+meter</w:t>
        </w:r>
      </w:hyperlink>
    </w:p>
    <w:p w14:paraId="716925FF" w14:textId="77777777" w:rsidR="00B55E57" w:rsidRPr="00FE6125" w:rsidRDefault="00B55E57" w:rsidP="00B55E57">
      <w:pPr>
        <w:pStyle w:val="xxmsonormal"/>
        <w:shd w:val="clear" w:color="auto" w:fill="FFFFFF"/>
        <w:rPr>
          <w:rFonts w:ascii="Arial" w:hAnsi="Arial" w:cs="Arial"/>
        </w:rPr>
      </w:pPr>
      <w:r w:rsidRPr="00FE6125">
        <w:rPr>
          <w:rFonts w:ascii="Arial" w:hAnsi="Arial" w:cs="Arial"/>
          <w:color w:val="212121"/>
        </w:rPr>
        <w:t> </w:t>
      </w:r>
    </w:p>
    <w:p w14:paraId="1449CDFE" w14:textId="667CFAC9" w:rsidR="005B2A78" w:rsidRPr="00625585" w:rsidRDefault="005B2A78" w:rsidP="00625585">
      <w:pPr>
        <w:pStyle w:val="xxmsonormal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212121"/>
        </w:rPr>
        <w:t>Although t</w:t>
      </w:r>
      <w:r w:rsidR="00B55E57" w:rsidRPr="00FE6125">
        <w:rPr>
          <w:rFonts w:ascii="Arial" w:hAnsi="Arial" w:cs="Arial"/>
          <w:color w:val="212121"/>
        </w:rPr>
        <w:t xml:space="preserve">he detectors have small LED torches you might want a few more good torches and </w:t>
      </w:r>
      <w:r w:rsidR="004C37CF">
        <w:rPr>
          <w:rFonts w:ascii="Arial" w:hAnsi="Arial" w:cs="Arial"/>
          <w:color w:val="212121"/>
        </w:rPr>
        <w:t xml:space="preserve">spare </w:t>
      </w:r>
      <w:r w:rsidR="00B55E57" w:rsidRPr="00FE6125">
        <w:rPr>
          <w:rFonts w:ascii="Arial" w:hAnsi="Arial" w:cs="Arial"/>
          <w:color w:val="212121"/>
        </w:rPr>
        <w:t>batteries for both the torches and</w:t>
      </w:r>
      <w:r w:rsidR="004C37CF">
        <w:rPr>
          <w:rFonts w:ascii="Arial" w:hAnsi="Arial" w:cs="Arial"/>
          <w:color w:val="212121"/>
        </w:rPr>
        <w:t xml:space="preserve"> </w:t>
      </w:r>
      <w:r w:rsidR="00B55E57" w:rsidRPr="00FE6125">
        <w:rPr>
          <w:rFonts w:ascii="Arial" w:hAnsi="Arial" w:cs="Arial"/>
          <w:color w:val="212121"/>
        </w:rPr>
        <w:t>the detectors.</w:t>
      </w:r>
    </w:p>
    <w:p w14:paraId="7E8D1B11" w14:textId="77777777" w:rsidR="00625585" w:rsidRPr="00625585" w:rsidRDefault="00625585" w:rsidP="00625585">
      <w:pPr>
        <w:pStyle w:val="xxmsonormal"/>
        <w:shd w:val="clear" w:color="auto" w:fill="FFFFFF"/>
        <w:rPr>
          <w:rFonts w:ascii="Arial" w:hAnsi="Arial" w:cs="Arial"/>
        </w:rPr>
      </w:pPr>
    </w:p>
    <w:p w14:paraId="7B26A30B" w14:textId="0442D98F" w:rsidR="005B2A78" w:rsidRPr="00FE6125" w:rsidRDefault="005B2A78" w:rsidP="005B2A78">
      <w:pPr>
        <w:pStyle w:val="xxmsonormal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We recommend </w:t>
      </w:r>
      <w:r w:rsidR="00A103BE">
        <w:rPr>
          <w:rFonts w:ascii="Arial" w:hAnsi="Arial" w:cs="Arial"/>
        </w:rPr>
        <w:t xml:space="preserve">five </w:t>
      </w:r>
      <w:r>
        <w:rPr>
          <w:rFonts w:ascii="Arial" w:hAnsi="Arial" w:cs="Arial"/>
        </w:rPr>
        <w:t>beginner’s bat detecting kits</w:t>
      </w:r>
      <w:r w:rsidR="00FF05C1">
        <w:rPr>
          <w:rFonts w:ascii="Arial" w:hAnsi="Arial" w:cs="Arial"/>
        </w:rPr>
        <w:t xml:space="preserve"> at £65.95 each</w:t>
      </w:r>
      <w:r w:rsidR="00DA76B7">
        <w:rPr>
          <w:rFonts w:ascii="Arial" w:hAnsi="Arial" w:cs="Arial"/>
        </w:rPr>
        <w:t xml:space="preserve"> (Magenta 4</w:t>
      </w:r>
      <w:r>
        <w:rPr>
          <w:rFonts w:ascii="Arial" w:hAnsi="Arial" w:cs="Arial"/>
        </w:rPr>
        <w:t>, including FSC guide and batteries</w:t>
      </w:r>
      <w:r w:rsidR="00FF05C1">
        <w:rPr>
          <w:rFonts w:ascii="Arial" w:hAnsi="Arial" w:cs="Arial"/>
        </w:rPr>
        <w:t>)</w:t>
      </w:r>
      <w:r w:rsidR="00A103BE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£329.75</w:t>
      </w:r>
      <w:r w:rsidR="00DA76B7">
        <w:rPr>
          <w:rFonts w:ascii="Arial" w:hAnsi="Arial" w:cs="Arial"/>
        </w:rPr>
        <w:t>;</w:t>
      </w:r>
      <w:r w:rsidR="00994FFD">
        <w:rPr>
          <w:rFonts w:ascii="Arial" w:hAnsi="Arial" w:cs="Arial"/>
        </w:rPr>
        <w:t xml:space="preserve"> adding an Echo Meter Touch would take the total to £528.75.</w:t>
      </w:r>
    </w:p>
    <w:p w14:paraId="2D893AF4" w14:textId="630FDADA" w:rsidR="00B55E57" w:rsidRPr="00FE6125" w:rsidRDefault="00B55E57" w:rsidP="00B55E57">
      <w:pPr>
        <w:pStyle w:val="xxmsonormal"/>
        <w:shd w:val="clear" w:color="auto" w:fill="FFFFFF"/>
        <w:rPr>
          <w:rFonts w:ascii="Arial" w:hAnsi="Arial" w:cs="Arial"/>
        </w:rPr>
      </w:pPr>
      <w:r w:rsidRPr="00FE6125">
        <w:rPr>
          <w:rFonts w:ascii="Arial" w:hAnsi="Arial" w:cs="Arial"/>
          <w:color w:val="212121"/>
        </w:rPr>
        <w:t>  </w:t>
      </w:r>
    </w:p>
    <w:p w14:paraId="04A76E8C" w14:textId="22962693" w:rsidR="00B55E57" w:rsidRPr="00FE6125" w:rsidRDefault="00B55E57" w:rsidP="00B03E7E">
      <w:pPr>
        <w:pStyle w:val="xxmsonormal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FE6125">
        <w:rPr>
          <w:rFonts w:ascii="Arial" w:hAnsi="Arial" w:cs="Arial"/>
          <w:color w:val="212121"/>
        </w:rPr>
        <w:t xml:space="preserve">If this is too expensive you could definitely hold a bat walk with </w:t>
      </w:r>
      <w:r w:rsidR="00FF05C1">
        <w:rPr>
          <w:rFonts w:ascii="Arial" w:hAnsi="Arial" w:cs="Arial"/>
          <w:color w:val="212121"/>
        </w:rPr>
        <w:t>just</w:t>
      </w:r>
      <w:r w:rsidR="00A103BE">
        <w:rPr>
          <w:rFonts w:ascii="Arial" w:hAnsi="Arial" w:cs="Arial"/>
          <w:color w:val="212121"/>
        </w:rPr>
        <w:t xml:space="preserve"> four</w:t>
      </w:r>
      <w:r w:rsidRPr="00FE6125">
        <w:rPr>
          <w:rFonts w:ascii="Arial" w:hAnsi="Arial" w:cs="Arial"/>
          <w:color w:val="212121"/>
        </w:rPr>
        <w:t xml:space="preserve"> detectors to reduce costs.</w:t>
      </w:r>
    </w:p>
    <w:p w14:paraId="2648A469" w14:textId="193F49F3" w:rsidR="00B55E57" w:rsidRPr="00FE6125" w:rsidRDefault="00B55E57" w:rsidP="00B55E57">
      <w:pPr>
        <w:pStyle w:val="xxmsonormal"/>
        <w:shd w:val="clear" w:color="auto" w:fill="FFFFFF"/>
        <w:rPr>
          <w:rFonts w:ascii="Arial" w:hAnsi="Arial" w:cs="Arial"/>
        </w:rPr>
      </w:pPr>
      <w:r w:rsidRPr="00FE6125">
        <w:rPr>
          <w:rFonts w:ascii="Arial" w:hAnsi="Arial" w:cs="Arial"/>
          <w:color w:val="212121"/>
        </w:rPr>
        <w:t> </w:t>
      </w:r>
    </w:p>
    <w:p w14:paraId="4BD828C9" w14:textId="609EA622" w:rsidR="00B55E57" w:rsidRDefault="00D52DC5" w:rsidP="00B03E7E">
      <w:pPr>
        <w:pStyle w:val="xxmsonormal"/>
        <w:numPr>
          <w:ilvl w:val="0"/>
          <w:numId w:val="2"/>
        </w:numPr>
        <w:shd w:val="clear" w:color="auto" w:fill="FFFFFF"/>
        <w:rPr>
          <w:rFonts w:ascii="Arial" w:hAnsi="Arial" w:cs="Arial"/>
          <w:color w:val="2121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AB159C" wp14:editId="4A0D1E50">
            <wp:simplePos x="0" y="0"/>
            <wp:positionH relativeFrom="column">
              <wp:posOffset>4914900</wp:posOffset>
            </wp:positionH>
            <wp:positionV relativeFrom="paragraph">
              <wp:posOffset>68581</wp:posOffset>
            </wp:positionV>
            <wp:extent cx="434340" cy="434340"/>
            <wp:effectExtent l="57150" t="57150" r="60960" b="6096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6559"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FD">
        <w:rPr>
          <w:rFonts w:ascii="Arial" w:hAnsi="Arial" w:cs="Arial"/>
          <w:color w:val="212121"/>
        </w:rPr>
        <w:t xml:space="preserve">Also nice to have, especially to see bats such as brown long </w:t>
      </w:r>
      <w:proofErr w:type="spellStart"/>
      <w:r w:rsidR="00994FFD">
        <w:rPr>
          <w:rFonts w:ascii="Arial" w:hAnsi="Arial" w:cs="Arial"/>
          <w:color w:val="212121"/>
        </w:rPr>
        <w:t>eared</w:t>
      </w:r>
      <w:proofErr w:type="spellEnd"/>
      <w:r w:rsidR="00994FFD">
        <w:rPr>
          <w:rFonts w:ascii="Arial" w:hAnsi="Arial" w:cs="Arial"/>
          <w:color w:val="212121"/>
        </w:rPr>
        <w:t xml:space="preserve"> that come out after dusk</w:t>
      </w:r>
      <w:r w:rsidR="00DA76B7">
        <w:rPr>
          <w:rFonts w:ascii="Arial" w:hAnsi="Arial" w:cs="Arial"/>
          <w:color w:val="212121"/>
        </w:rPr>
        <w:t>,</w:t>
      </w:r>
      <w:r w:rsidR="00994FFD">
        <w:rPr>
          <w:rFonts w:ascii="Arial" w:hAnsi="Arial" w:cs="Arial"/>
          <w:color w:val="212121"/>
        </w:rPr>
        <w:t xml:space="preserve"> is a red light LED torch, available </w:t>
      </w:r>
      <w:r w:rsidR="0065684C">
        <w:rPr>
          <w:rFonts w:ascii="Arial" w:hAnsi="Arial" w:cs="Arial"/>
          <w:color w:val="212121"/>
        </w:rPr>
        <w:t>at various online outlets</w:t>
      </w:r>
      <w:r w:rsidR="00FF05C1">
        <w:rPr>
          <w:rFonts w:ascii="Arial" w:hAnsi="Arial" w:cs="Arial"/>
          <w:color w:val="212121"/>
        </w:rPr>
        <w:t>.</w:t>
      </w:r>
    </w:p>
    <w:p w14:paraId="6D185FB9" w14:textId="05F69AD6" w:rsidR="00FE6125" w:rsidRDefault="00FE6125" w:rsidP="00FE6125">
      <w:pPr>
        <w:pStyle w:val="xxmsonormal"/>
        <w:rPr>
          <w:rFonts w:ascii="Arial" w:hAnsi="Arial" w:cs="Arial"/>
        </w:rPr>
      </w:pPr>
    </w:p>
    <w:p w14:paraId="686EC5EE" w14:textId="7CAC2BDA" w:rsidR="004C37CF" w:rsidRDefault="004C37CF" w:rsidP="00FE6125">
      <w:pPr>
        <w:pStyle w:val="xxmsonormal"/>
        <w:rPr>
          <w:rFonts w:ascii="Arial" w:hAnsi="Arial" w:cs="Arial"/>
        </w:rPr>
      </w:pPr>
    </w:p>
    <w:p w14:paraId="741B35B7" w14:textId="1AADB60F" w:rsidR="004C37CF" w:rsidRPr="004C37CF" w:rsidRDefault="004C37CF" w:rsidP="004C37CF">
      <w:pPr>
        <w:pStyle w:val="xxmsonormal"/>
        <w:numPr>
          <w:ilvl w:val="0"/>
          <w:numId w:val="3"/>
        </w:numPr>
        <w:rPr>
          <w:rFonts w:ascii="Arial" w:hAnsi="Arial" w:cs="Arial"/>
        </w:rPr>
      </w:pPr>
      <w:r w:rsidRPr="004C37CF">
        <w:rPr>
          <w:rFonts w:ascii="Arial" w:hAnsi="Arial" w:cs="Arial"/>
        </w:rPr>
        <w:t xml:space="preserve">You can download a resource pack on how to run a bat event and lead a bat walk from </w:t>
      </w:r>
      <w:hyperlink r:id="rId21" w:history="1">
        <w:r w:rsidRPr="004C37CF">
          <w:rPr>
            <w:rStyle w:val="Hyperlink"/>
            <w:rFonts w:ascii="Arial" w:hAnsi="Arial" w:cs="Arial"/>
          </w:rPr>
          <w:t>http://bats_new.brix.fatbeehive.com/pages/batsforall.html</w:t>
        </w:r>
      </w:hyperlink>
    </w:p>
    <w:p w14:paraId="21225FC1" w14:textId="77777777" w:rsidR="00FE6125" w:rsidRPr="00FE6125" w:rsidRDefault="00FE6125" w:rsidP="00B55E57">
      <w:pPr>
        <w:pStyle w:val="xxmsonormal"/>
        <w:shd w:val="clear" w:color="auto" w:fill="FFFFFF"/>
        <w:rPr>
          <w:rFonts w:ascii="Arial" w:hAnsi="Arial" w:cs="Arial"/>
        </w:rPr>
      </w:pPr>
    </w:p>
    <w:p w14:paraId="6DA42EFA" w14:textId="77777777" w:rsidR="00B55E57" w:rsidRPr="00B55E57" w:rsidRDefault="00B55E57">
      <w:pPr>
        <w:rPr>
          <w:b/>
          <w:bCs/>
        </w:rPr>
      </w:pPr>
    </w:p>
    <w:sectPr w:rsidR="00B55E57" w:rsidRPr="00B55E57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01A74" w14:textId="77777777" w:rsidR="009B11ED" w:rsidRDefault="009B11ED" w:rsidP="00C33F47">
      <w:pPr>
        <w:spacing w:after="0" w:line="240" w:lineRule="auto"/>
      </w:pPr>
      <w:r>
        <w:separator/>
      </w:r>
    </w:p>
  </w:endnote>
  <w:endnote w:type="continuationSeparator" w:id="0">
    <w:p w14:paraId="0DCE2060" w14:textId="77777777" w:rsidR="009B11ED" w:rsidRDefault="009B11ED" w:rsidP="00C3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1"/>
    <w:family w:val="swiss"/>
    <w:pitch w:val="variable"/>
    <w:sig w:usb0="E00082FF" w:usb1="400078FF" w:usb2="08000029" w:usb3="001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DD79" w14:textId="15F1B5F3" w:rsidR="00D44336" w:rsidRDefault="00D44336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DDE651" wp14:editId="171FE080">
          <wp:simplePos x="0" y="0"/>
          <wp:positionH relativeFrom="column">
            <wp:posOffset>3589020</wp:posOffset>
          </wp:positionH>
          <wp:positionV relativeFrom="paragraph">
            <wp:posOffset>-60960</wp:posOffset>
          </wp:positionV>
          <wp:extent cx="500390" cy="513189"/>
          <wp:effectExtent l="0" t="0" r="0" b="0"/>
          <wp:wrapNone/>
          <wp:docPr id="22" name="Picture 9" descr="HE_Logo_Stack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9" descr="HE_Logo_Stacked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90" cy="513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dk1">
                              <a:lumMod val="0"/>
                              <a:lumOff val="0"/>
                            </a:scheme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01D934BC" wp14:editId="5901FE22">
          <wp:simplePos x="0" y="0"/>
          <wp:positionH relativeFrom="column">
            <wp:posOffset>3009900</wp:posOffset>
          </wp:positionH>
          <wp:positionV relativeFrom="paragraph">
            <wp:posOffset>-60960</wp:posOffset>
          </wp:positionV>
          <wp:extent cx="313394" cy="513887"/>
          <wp:effectExtent l="0" t="0" r="0" b="0"/>
          <wp:wrapNone/>
          <wp:docPr id="21" name="Picture 8" descr="CCT-Logo-1-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8" descr="CCT-Logo-1-r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94" cy="51388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dk1">
                              <a:lumMod val="0"/>
                              <a:lumOff val="0"/>
                            </a:scheme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C29DAB8" wp14:editId="1DBA171A">
          <wp:simplePos x="0" y="0"/>
          <wp:positionH relativeFrom="column">
            <wp:posOffset>1630680</wp:posOffset>
          </wp:positionH>
          <wp:positionV relativeFrom="paragraph">
            <wp:posOffset>-60960</wp:posOffset>
          </wp:positionV>
          <wp:extent cx="1102180" cy="516179"/>
          <wp:effectExtent l="0" t="0" r="0" b="0"/>
          <wp:wrapNone/>
          <wp:docPr id="19" name="Picture 6" descr="share-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6" descr="share-imag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180" cy="51617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dk1">
                              <a:lumMod val="0"/>
                              <a:lumOff val="0"/>
                            </a:scheme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E35700B" wp14:editId="4B23B40A">
          <wp:simplePos x="0" y="0"/>
          <wp:positionH relativeFrom="column">
            <wp:posOffset>830581</wp:posOffset>
          </wp:positionH>
          <wp:positionV relativeFrom="paragraph">
            <wp:posOffset>-203835</wp:posOffset>
          </wp:positionV>
          <wp:extent cx="449580" cy="680155"/>
          <wp:effectExtent l="0" t="0" r="7620" b="5715"/>
          <wp:wrapNone/>
          <wp:docPr id="20" name="Picture 7" descr="The%20Church%20of%20England%20logo%20Version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" descr="The%20Church%20of%20England%20logo%20Version%20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36" cy="6878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613230" wp14:editId="255B66A4">
              <wp:simplePos x="0" y="0"/>
              <wp:positionH relativeFrom="page">
                <wp:align>left</wp:align>
              </wp:positionH>
              <wp:positionV relativeFrom="paragraph">
                <wp:posOffset>-760095</wp:posOffset>
              </wp:positionV>
              <wp:extent cx="11230610" cy="449580"/>
              <wp:effectExtent l="0" t="0" r="8890" b="7620"/>
              <wp:wrapNone/>
              <wp:docPr id="1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0610" cy="449580"/>
                      </a:xfrm>
                      <a:prstGeom prst="rect">
                        <a:avLst/>
                      </a:prstGeom>
                      <a:solidFill>
                        <a:srgbClr val="003C6D"/>
                      </a:solidFill>
                      <a:ln w="0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814BC3B" w14:textId="5BA675E3" w:rsidR="00D44336" w:rsidRPr="00D44336" w:rsidRDefault="00D44336" w:rsidP="00D44336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Noto Sans" w:hAnsi="Noto Sans" w:cs="Noto Sans"/>
                              <w:color w:val="FFFFFF"/>
                              <w:sz w:val="40"/>
                              <w:szCs w:val="40"/>
                            </w:rPr>
                          </w:pPr>
                          <w:r w:rsidRPr="00D44336">
                            <w:rPr>
                              <w:rFonts w:ascii="Noto Sans" w:hAnsi="Noto Sans" w:cs="Noto Sans" w:hint="cs"/>
                              <w:color w:val="FFFFFF"/>
                              <w:sz w:val="40"/>
                              <w:szCs w:val="40"/>
                            </w:rPr>
                            <w:t>bats</w:t>
                          </w:r>
                          <w:r>
                            <w:rPr>
                              <w:rFonts w:ascii="Noto Sans" w:hAnsi="Noto Sans" w:cs="Noto Sans"/>
                              <w:color w:val="FFFFFF"/>
                              <w:sz w:val="40"/>
                              <w:szCs w:val="40"/>
                            </w:rPr>
                            <w:t>in</w:t>
                          </w:r>
                          <w:r w:rsidRPr="00D44336">
                            <w:rPr>
                              <w:rFonts w:ascii="Noto Sans" w:hAnsi="Noto Sans" w:cs="Noto Sans" w:hint="cs"/>
                              <w:color w:val="FFFFFF"/>
                              <w:sz w:val="40"/>
                              <w:szCs w:val="40"/>
                            </w:rPr>
                            <w:t>churches.org</w:t>
                          </w:r>
                        </w:p>
                        <w:p w14:paraId="32036E9F" w14:textId="77777777" w:rsidR="00D44336" w:rsidRDefault="00D44336" w:rsidP="00D4433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613230" id="Rectangle 4" o:spid="_x0000_s1026" style="position:absolute;margin-left:0;margin-top:-59.85pt;width:884.3pt;height:35.4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" fillcolor="#003c6d" stroked="f" strokeweight="0">
              <v:shadow color="black [0]"/>
              <v:textbox inset="2.88pt,2.88pt,2.88pt,2.88pt">
                <w:txbxContent>
                  <w:p w14:paraId="4814BC3B" w14:textId="5BA675E3" w:rsidR="00D44336" w:rsidRPr="00D44336" w:rsidRDefault="00D44336" w:rsidP="00D44336">
                    <w:pPr>
                      <w:widowControl w:val="0"/>
                      <w:spacing w:after="0"/>
                      <w:jc w:val="center"/>
                      <w:rPr>
                        <w:rFonts w:ascii="Noto Sans" w:hAnsi="Noto Sans" w:cs="Noto Sans"/>
                        <w:color w:val="FFFFFF"/>
                        <w:sz w:val="40"/>
                        <w:szCs w:val="40"/>
                      </w:rPr>
                    </w:pPr>
                    <w:r w:rsidRPr="00D44336">
                      <w:rPr>
                        <w:rFonts w:ascii="Noto Sans" w:hAnsi="Noto Sans" w:cs="Noto Sans" w:hint="cs"/>
                        <w:color w:val="FFFFFF"/>
                        <w:sz w:val="40"/>
                        <w:szCs w:val="40"/>
                      </w:rPr>
                      <w:t>bats</w:t>
                    </w:r>
                    <w:r>
                      <w:rPr>
                        <w:rFonts w:ascii="Noto Sans" w:hAnsi="Noto Sans" w:cs="Noto Sans"/>
                        <w:color w:val="FFFFFF"/>
                        <w:sz w:val="40"/>
                        <w:szCs w:val="40"/>
                      </w:rPr>
                      <w:t>in</w:t>
                    </w:r>
                    <w:r w:rsidRPr="00D44336">
                      <w:rPr>
                        <w:rFonts w:ascii="Noto Sans" w:hAnsi="Noto Sans" w:cs="Noto Sans" w:hint="cs"/>
                        <w:color w:val="FFFFFF"/>
                        <w:sz w:val="40"/>
                        <w:szCs w:val="40"/>
                      </w:rPr>
                      <w:t>churches.org</w:t>
                    </w:r>
                  </w:p>
                  <w:p w14:paraId="32036E9F" w14:textId="77777777" w:rsidR="00D44336" w:rsidRDefault="00D44336" w:rsidP="00D4433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23DACE4B" wp14:editId="6DA46A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6290" cy="514683"/>
          <wp:effectExtent l="0" t="0" r="0" b="0"/>
          <wp:wrapNone/>
          <wp:docPr id="23" name="Picture 10" descr="NatEng_logo_New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 descr="NatEng_logo_New Gre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90" cy="51468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dk1">
                              <a:lumMod val="0"/>
                              <a:lumOff val="0"/>
                            </a:scheme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12D36" w14:textId="77777777" w:rsidR="009B11ED" w:rsidRDefault="009B11ED" w:rsidP="00C33F47">
      <w:pPr>
        <w:spacing w:after="0" w:line="240" w:lineRule="auto"/>
      </w:pPr>
      <w:r>
        <w:separator/>
      </w:r>
    </w:p>
  </w:footnote>
  <w:footnote w:type="continuationSeparator" w:id="0">
    <w:p w14:paraId="6DA4A4D7" w14:textId="77777777" w:rsidR="009B11ED" w:rsidRDefault="009B11ED" w:rsidP="00C3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D1A8B" w14:textId="7936699A" w:rsidR="00C33F47" w:rsidRDefault="00C33F47" w:rsidP="00C33F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2156F" wp14:editId="16B53340">
          <wp:simplePos x="0" y="0"/>
          <wp:positionH relativeFrom="page">
            <wp:posOffset>6202680</wp:posOffset>
          </wp:positionH>
          <wp:positionV relativeFrom="page">
            <wp:posOffset>459740</wp:posOffset>
          </wp:positionV>
          <wp:extent cx="676275" cy="406400"/>
          <wp:effectExtent l="0" t="0" r="9525" b="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8BE58D" wp14:editId="478EE99C">
          <wp:simplePos x="0" y="0"/>
          <wp:positionH relativeFrom="column">
            <wp:posOffset>-119380</wp:posOffset>
          </wp:positionH>
          <wp:positionV relativeFrom="paragraph">
            <wp:posOffset>-74295</wp:posOffset>
          </wp:positionV>
          <wp:extent cx="1266190" cy="516255"/>
          <wp:effectExtent l="0" t="0" r="0" b="0"/>
          <wp:wrapNone/>
          <wp:docPr id="6" name="Picture 6" descr="TNLHLF_Colour_Logo_English_RGB_0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NLHLF_Colour_Logo_English_RGB_0_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6EC08" w14:textId="77777777" w:rsidR="00C33F47" w:rsidRDefault="00C33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B0C10"/>
    <w:multiLevelType w:val="hybridMultilevel"/>
    <w:tmpl w:val="FDEA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74161"/>
    <w:multiLevelType w:val="hybridMultilevel"/>
    <w:tmpl w:val="CDD2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21D6D"/>
    <w:multiLevelType w:val="hybridMultilevel"/>
    <w:tmpl w:val="6C6E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57"/>
    <w:rsid w:val="00492D91"/>
    <w:rsid w:val="004C37CF"/>
    <w:rsid w:val="005B2A78"/>
    <w:rsid w:val="00625585"/>
    <w:rsid w:val="0065684C"/>
    <w:rsid w:val="00657B01"/>
    <w:rsid w:val="00994FFD"/>
    <w:rsid w:val="009B11ED"/>
    <w:rsid w:val="00A103BE"/>
    <w:rsid w:val="00B03E7E"/>
    <w:rsid w:val="00B55E57"/>
    <w:rsid w:val="00C33F47"/>
    <w:rsid w:val="00D44336"/>
    <w:rsid w:val="00D52DC5"/>
    <w:rsid w:val="00DA76B7"/>
    <w:rsid w:val="00FE6125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331935"/>
  <w15:chartTrackingRefBased/>
  <w15:docId w15:val="{CF10E755-14F6-4E42-9A2D-A4C92AD8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E57"/>
    <w:rPr>
      <w:color w:val="0000FF"/>
      <w:u w:val="single"/>
    </w:rPr>
  </w:style>
  <w:style w:type="paragraph" w:customStyle="1" w:styleId="xxmsonormal">
    <w:name w:val="x_xmsonormal"/>
    <w:basedOn w:val="Normal"/>
    <w:rsid w:val="00B55E57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3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F4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47"/>
  </w:style>
  <w:style w:type="paragraph" w:styleId="Footer">
    <w:name w:val="footer"/>
    <w:basedOn w:val="Normal"/>
    <w:link w:val="FooterChar"/>
    <w:uiPriority w:val="99"/>
    <w:unhideWhenUsed/>
    <w:rsid w:val="00C33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47"/>
  </w:style>
  <w:style w:type="paragraph" w:styleId="ListParagraph">
    <w:name w:val="List Paragraph"/>
    <w:basedOn w:val="Normal"/>
    <w:uiPriority w:val="34"/>
    <w:qFormat/>
    <w:rsid w:val="0065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k.images.search.yahoo.com/images/view;_ylt=AwrJ6iTUKFRckiAAsW9NBQx.;_ylu=X3oDMTIzN2s2c2xsBHNlYwNzcgRzbGsDaW1nBG9pZAM3MDMxZDYzZDhiYTg4NzI3YTEwMzk4MDFjMWRkMWNmNARncG9zAzEyBGl0A2Jpbmc-?back=https://uk.images.search.yahoo.com/search/images?p%3Dbat%2Bdetector%26fr%3Dyfp-t%26tab%3Dorganic%26ri%3D12&amp;w=819&amp;h=1280&amp;imgurl=mediacdn.nhbs.com/jackets/jackets_resizer_xlarge/17/171848.jpg&amp;rurl=https://www.nhbs.com/magenta-bat-4-bat-detector&amp;size=111.2KB&amp;name=Magenta+%3cb%3eBat%3c/b%3e+4+%3cb%3eBat+Detector%3c/b%3e+|+NHBS+Wildlife+Conservation+Shop&amp;p=bat+detector&amp;oid=7031d63d8ba88727a1039801c1dd1cf4&amp;fr2=&amp;fr=yfp-t&amp;tt=Magenta+%3cb%3eBat%3c/b%3e+4+%3cb%3eBat+Detector%3c/b%3e+|+NHBS+Wildlife+Conservation+Shop&amp;b=0&amp;ni=21&amp;no=12&amp;ts=&amp;tab=organic&amp;sigr=11fvcgeid&amp;sigb=12qkqif5c&amp;sigi=11urr5mcg&amp;sigt=12afhg68n&amp;sign=12afhg68n&amp;.crumb=x9YLZ1ETaQq&amp;fr=yfp-t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yperlink" Target="http://bats_new.brix.fatbeehive.com/pages/batsforall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nhbs.com/beginners-bat-detecting-kit?bkfno=21586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bs.com/beginners-bat-detecting-kit?bkfno=215869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nhbs.com/a-guide-to-british-bats-book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www.nhbs.com/search?q=Echo+me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5" Type="http://schemas.openxmlformats.org/officeDocument/2006/relationships/image" Target="media/image12.jpe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B1ABD3-69F2-4CA8-B22D-89E9CA3043E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3A9D154D80D42A1CBCFDABFE497DE" ma:contentTypeVersion="10" ma:contentTypeDescription="Create a new document." ma:contentTypeScope="" ma:versionID="22d8f14ccc09dd419a5b7abe7443ca20">
  <xsd:schema xmlns:xsd="http://www.w3.org/2001/XMLSchema" xmlns:xs="http://www.w3.org/2001/XMLSchema" xmlns:p="http://schemas.microsoft.com/office/2006/metadata/properties" xmlns:ns3="d1f3c302-24e2-45b1-a68b-ab3f1d622b3b" targetNamespace="http://schemas.microsoft.com/office/2006/metadata/properties" ma:root="true" ma:fieldsID="922e94521243251d3f6783e7672f5f6d" ns3:_="">
    <xsd:import namespace="d1f3c302-24e2-45b1-a68b-ab3f1d622b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302-24e2-45b1-a68b-ab3f1d62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A49A3-28C3-4150-8DB5-E08F55B7C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302-24e2-45b1-a68b-ab3f1d622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0BB4B-81B2-4D5E-B333-A4E57AB00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300EC-10CD-4B11-B522-9AEA87CD84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England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Riddell</dc:creator>
  <cp:keywords/>
  <dc:description/>
  <cp:lastModifiedBy>Ione Bingley</cp:lastModifiedBy>
  <cp:revision>2</cp:revision>
  <dcterms:created xsi:type="dcterms:W3CDTF">2020-05-04T15:36:00Z</dcterms:created>
  <dcterms:modified xsi:type="dcterms:W3CDTF">2020-05-04T15:36:00Z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0x0101000F53A9D154D80D42A1CBCFDABFE497DE</vt:lpwstr>
  </property>
</Properties>
</file>